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ECAB0" w14:textId="77777777" w:rsidR="00B6187E" w:rsidRPr="00136E39" w:rsidRDefault="00282ED4" w:rsidP="00B6187E">
      <w:pPr>
        <w:pStyle w:val="Body"/>
        <w:jc w:val="center"/>
      </w:pPr>
      <w:bookmarkStart w:id="0" w:name="QuickMark"/>
      <w:bookmarkStart w:id="1" w:name="_GoBack"/>
      <w:bookmarkEnd w:id="0"/>
      <w:bookmarkEnd w:id="1"/>
      <w:r>
        <w:rPr>
          <w:b/>
          <w:bCs/>
        </w:rPr>
        <w:t>NTIS</w:t>
      </w:r>
    </w:p>
    <w:p w14:paraId="217ECAB1" w14:textId="77777777" w:rsidR="00B6187E" w:rsidRDefault="00B6187E" w:rsidP="00B6187E">
      <w:pPr>
        <w:pStyle w:val="Body"/>
        <w:jc w:val="center"/>
        <w:rPr>
          <w:b/>
          <w:bCs/>
        </w:rPr>
      </w:pPr>
    </w:p>
    <w:p w14:paraId="217ECAB2" w14:textId="77777777" w:rsidR="00B6187E" w:rsidRPr="00136E39" w:rsidRDefault="00B6187E" w:rsidP="00B6187E">
      <w:pPr>
        <w:pStyle w:val="Body"/>
        <w:jc w:val="center"/>
      </w:pPr>
      <w:r w:rsidRPr="009D602A">
        <w:rPr>
          <w:b/>
          <w:bCs/>
        </w:rPr>
        <w:t>SCHEDULE 1</w:t>
      </w:r>
      <w:r>
        <w:rPr>
          <w:b/>
          <w:bCs/>
        </w:rPr>
        <w:t>2</w:t>
      </w:r>
    </w:p>
    <w:p w14:paraId="217ECAB3" w14:textId="77777777" w:rsidR="00B6187E" w:rsidRDefault="00B6187E" w:rsidP="00B6187E">
      <w:pPr>
        <w:pStyle w:val="Body"/>
        <w:jc w:val="center"/>
        <w:rPr>
          <w:b/>
          <w:bCs/>
        </w:rPr>
      </w:pPr>
    </w:p>
    <w:p w14:paraId="217ECAB4" w14:textId="77777777" w:rsidR="00B6187E" w:rsidRPr="00136E39" w:rsidRDefault="00B6187E" w:rsidP="00B6187E">
      <w:pPr>
        <w:pStyle w:val="Body"/>
        <w:jc w:val="center"/>
      </w:pPr>
      <w:r>
        <w:rPr>
          <w:b/>
          <w:bCs/>
        </w:rPr>
        <w:t>QUALITY PLAN</w:t>
      </w:r>
    </w:p>
    <w:p w14:paraId="217ECAB5" w14:textId="77777777" w:rsidR="00756703" w:rsidRPr="00B6187E" w:rsidRDefault="00B6187E" w:rsidP="00B6187E">
      <w:pPr>
        <w:pStyle w:val="Body"/>
        <w:jc w:val="center"/>
      </w:pPr>
      <w:r>
        <w:rPr>
          <w:b/>
          <w:bCs/>
        </w:rPr>
        <w:br w:type="page"/>
      </w:r>
      <w:r w:rsidRPr="00D945D2">
        <w:rPr>
          <w:rFonts w:cs="Arial"/>
          <w:b/>
          <w:bCs/>
        </w:rPr>
        <w:lastRenderedPageBreak/>
        <w:t>QUALITY PLAN</w:t>
      </w:r>
    </w:p>
    <w:p w14:paraId="217ECAB6" w14:textId="77777777" w:rsidR="00756703" w:rsidRPr="00D945D2" w:rsidRDefault="00D945D2" w:rsidP="00D945D2">
      <w:pPr>
        <w:pStyle w:val="Level1"/>
      </w:pPr>
      <w:bookmarkStart w:id="2" w:name="_NN1"/>
      <w:bookmarkStart w:id="3" w:name="_Ref170808909"/>
      <w:bookmarkStart w:id="4" w:name="_Ref174894738"/>
      <w:bookmarkStart w:id="5" w:name="_Ref178439784"/>
      <w:bookmarkStart w:id="6" w:name="_Ref178481443"/>
      <w:bookmarkStart w:id="7" w:name="_Ref179608639"/>
      <w:bookmarkEnd w:id="2"/>
      <w:r w:rsidRPr="00D945D2">
        <w:rPr>
          <w:rFonts w:cs="Arial"/>
          <w:b/>
          <w:bCs/>
        </w:rPr>
        <w:t>OVERVIEW</w:t>
      </w:r>
    </w:p>
    <w:p w14:paraId="217ECAB7" w14:textId="77777777" w:rsidR="00756703" w:rsidRPr="00D945D2" w:rsidRDefault="005B625E" w:rsidP="00BF38A9">
      <w:pPr>
        <w:pStyle w:val="Level2"/>
      </w:pPr>
      <w:bookmarkStart w:id="8" w:name="_Toc192645937"/>
      <w:bookmarkStart w:id="9" w:name="_Toc261801714"/>
      <w:r w:rsidRPr="00D945D2">
        <w:t xml:space="preserve">The </w:t>
      </w:r>
      <w:bookmarkEnd w:id="8"/>
      <w:bookmarkEnd w:id="9"/>
      <w:r w:rsidR="00BA4561">
        <w:t>Service Provider</w:t>
      </w:r>
      <w:r w:rsidRPr="00D945D2">
        <w:t xml:space="preserve"> is required to have an overall approach to quality, environment, sustainability and IT security in the delivery of the Services including the </w:t>
      </w:r>
      <w:r w:rsidR="00CC5333">
        <w:rPr>
          <w:lang w:val="en-GB"/>
        </w:rPr>
        <w:t>Transition Plan and Transformation</w:t>
      </w:r>
      <w:r w:rsidR="008B78F0">
        <w:t xml:space="preserve"> </w:t>
      </w:r>
      <w:r w:rsidRPr="00D945D2">
        <w:t xml:space="preserve">Plan.  This requires the identification and planning of quality management systems and the demonstration to the Customer and/or the Customer </w:t>
      </w:r>
      <w:r w:rsidR="00BF38A9">
        <w:t>Relationship Manager</w:t>
      </w:r>
      <w:r w:rsidRPr="00D945D2">
        <w:t xml:space="preserve"> that the </w:t>
      </w:r>
      <w:r w:rsidR="00BA4561">
        <w:t>Service Provider</w:t>
      </w:r>
      <w:r w:rsidRPr="00D945D2">
        <w:t xml:space="preserve"> is able to manage delivery of the Services through a structured and maintained quality management system.  This schedule sets out the principles of quality planning that will form the Quality Plan.</w:t>
      </w:r>
    </w:p>
    <w:bookmarkEnd w:id="3"/>
    <w:bookmarkEnd w:id="4"/>
    <w:bookmarkEnd w:id="5"/>
    <w:bookmarkEnd w:id="6"/>
    <w:bookmarkEnd w:id="7"/>
    <w:p w14:paraId="217ECAB8" w14:textId="77777777" w:rsidR="00756703" w:rsidRPr="00D945D2" w:rsidRDefault="00D945D2" w:rsidP="00D945D2">
      <w:pPr>
        <w:pStyle w:val="Level1"/>
      </w:pPr>
      <w:r>
        <w:rPr>
          <w:b/>
          <w:bCs/>
        </w:rPr>
        <w:t>SCOPE AND COVERAGE</w:t>
      </w:r>
      <w:bookmarkStart w:id="10" w:name="_NN2"/>
      <w:bookmarkEnd w:id="10"/>
    </w:p>
    <w:p w14:paraId="217ECAB9" w14:textId="77777777" w:rsidR="00756703" w:rsidRPr="00D945D2" w:rsidRDefault="00D945D2" w:rsidP="00D945D2">
      <w:pPr>
        <w:pStyle w:val="Level2"/>
      </w:pPr>
      <w:bookmarkStart w:id="11" w:name="_NN3"/>
      <w:bookmarkStart w:id="12" w:name="_Ref340053831"/>
      <w:bookmarkEnd w:id="11"/>
      <w:r w:rsidRPr="00D945D2">
        <w:rPr>
          <w:rFonts w:cs="Arial"/>
          <w:b/>
          <w:bCs/>
        </w:rPr>
        <w:t>Scope</w:t>
      </w:r>
      <w:bookmarkEnd w:id="12"/>
    </w:p>
    <w:p w14:paraId="217ECABA" w14:textId="3789519F" w:rsidR="00756703" w:rsidRPr="00F6728D" w:rsidRDefault="005B625E" w:rsidP="00BF38A9">
      <w:pPr>
        <w:pStyle w:val="Level3"/>
      </w:pPr>
      <w:r w:rsidRPr="00D945D2">
        <w:t xml:space="preserve">The </w:t>
      </w:r>
      <w:r w:rsidR="00BA4561">
        <w:t>Service Provider</w:t>
      </w:r>
      <w:r w:rsidRPr="00D945D2">
        <w:t xml:space="preserve"> shall produce and deliver to the Customer </w:t>
      </w:r>
      <w:r w:rsidR="00BF38A9">
        <w:t>Relationship Manager</w:t>
      </w:r>
      <w:r w:rsidRPr="00D945D2">
        <w:t xml:space="preserve"> for </w:t>
      </w:r>
      <w:r w:rsidR="006E13D6">
        <w:t>A</w:t>
      </w:r>
      <w:r w:rsidR="006E13D6" w:rsidRPr="00D945D2">
        <w:t xml:space="preserve">pproval </w:t>
      </w:r>
      <w:r w:rsidRPr="00D945D2">
        <w:t xml:space="preserve">a detailed and up to date Quality Plan in accordance with </w:t>
      </w:r>
      <w:r w:rsidRPr="00F6728D">
        <w:t>clau</w:t>
      </w:r>
      <w:r w:rsidR="00D945D2" w:rsidRPr="00F6728D">
        <w:t xml:space="preserve">se </w:t>
      </w:r>
      <w:r w:rsidR="004241DA">
        <w:t>10</w:t>
      </w:r>
      <w:r w:rsidR="00BF38A9" w:rsidRPr="00F6728D">
        <w:t>.1</w:t>
      </w:r>
      <w:r w:rsidR="00D945D2">
        <w:t xml:space="preserve"> (Quality</w:t>
      </w:r>
      <w:r w:rsidR="00443403">
        <w:t>, Transition and Transformation</w:t>
      </w:r>
      <w:r w:rsidR="00D945D2">
        <w:t xml:space="preserve">) </w:t>
      </w:r>
      <w:r w:rsidR="008B78F0">
        <w:t>of th</w:t>
      </w:r>
      <w:r w:rsidR="00443403">
        <w:t>e</w:t>
      </w:r>
      <w:r w:rsidR="008B78F0">
        <w:t xml:space="preserve"> Agreement </w:t>
      </w:r>
      <w:r w:rsidR="006E13D6">
        <w:t xml:space="preserve">and this </w:t>
      </w:r>
      <w:r w:rsidR="009D0342">
        <w:t>S</w:t>
      </w:r>
      <w:r w:rsidR="006E13D6">
        <w:t>chedule 12 (Quality Plan)</w:t>
      </w:r>
      <w:r w:rsidRPr="00D945D2">
        <w:t xml:space="preserve"> and within timescales sufficient to ensure that, subject to the Customer complying with its obligations pursuant to this paragraph </w:t>
      </w:r>
      <w:r w:rsidR="00B6187E">
        <w:fldChar w:fldCharType="begin"/>
      </w:r>
      <w:r w:rsidR="00B6187E">
        <w:instrText xml:space="preserve"> REF _Ref340053831 \r \h </w:instrText>
      </w:r>
      <w:r w:rsidR="00B6187E">
        <w:fldChar w:fldCharType="separate"/>
      </w:r>
      <w:r w:rsidR="00E052D6">
        <w:rPr>
          <w:rFonts w:hint="eastAsia"/>
          <w:cs/>
        </w:rPr>
        <w:t>‎</w:t>
      </w:r>
      <w:r w:rsidR="00E052D6">
        <w:t>2.1</w:t>
      </w:r>
      <w:r w:rsidR="00B6187E">
        <w:fldChar w:fldCharType="end"/>
      </w:r>
      <w:r w:rsidRPr="00D945D2">
        <w:t xml:space="preserve">, the Quality Plan is </w:t>
      </w:r>
      <w:r w:rsidR="009D0342">
        <w:t>A</w:t>
      </w:r>
      <w:r w:rsidRPr="00D945D2">
        <w:t xml:space="preserve">pproved by the Customer </w:t>
      </w:r>
      <w:r w:rsidR="00BF38A9">
        <w:t>Relationship Manager</w:t>
      </w:r>
      <w:r w:rsidRPr="00D945D2">
        <w:t xml:space="preserve"> by </w:t>
      </w:r>
      <w:r w:rsidR="008B78F0">
        <w:t xml:space="preserve">the Milestone Date for Milestone </w:t>
      </w:r>
      <w:r w:rsidR="00E63CC2">
        <w:t>1.1</w:t>
      </w:r>
      <w:r w:rsidR="008B78F0">
        <w:t xml:space="preserve"> as set out in Schedule 6.2 (Milestones and Deliverables)</w:t>
      </w:r>
      <w:r w:rsidR="00A27E64">
        <w:t>, and in any event within three (3) months following the Effective Date</w:t>
      </w:r>
      <w:r w:rsidR="00D945D2" w:rsidRPr="00F6728D">
        <w:t>.</w:t>
      </w:r>
    </w:p>
    <w:p w14:paraId="217ECABB" w14:textId="514FB3CF" w:rsidR="00756703" w:rsidRPr="00D945D2" w:rsidRDefault="005B625E" w:rsidP="00BF38A9">
      <w:pPr>
        <w:pStyle w:val="Level3"/>
      </w:pPr>
      <w:bookmarkStart w:id="13" w:name="_Ref336341235"/>
      <w:r w:rsidRPr="00D945D2">
        <w:t xml:space="preserve">The Customer </w:t>
      </w:r>
      <w:r w:rsidR="00BF38A9">
        <w:t>Relationship Manager</w:t>
      </w:r>
      <w:r w:rsidRPr="00D945D2">
        <w:t xml:space="preserve"> </w:t>
      </w:r>
      <w:r w:rsidR="00D945D2">
        <w:t xml:space="preserve">will review and either </w:t>
      </w:r>
      <w:r w:rsidR="009D0342">
        <w:t>A</w:t>
      </w:r>
      <w:r w:rsidR="00D945D2">
        <w:t xml:space="preserve">pprove </w:t>
      </w:r>
      <w:r w:rsidRPr="00D945D2">
        <w:t xml:space="preserve">or reject the detailed Quality Plan in writing within </w:t>
      </w:r>
      <w:r w:rsidR="008B78F0">
        <w:t>five (5) Working Days</w:t>
      </w:r>
      <w:r w:rsidRPr="00D945D2">
        <w:t xml:space="preserve"> of receipt of the same, which </w:t>
      </w:r>
      <w:r w:rsidR="009D0342">
        <w:t>A</w:t>
      </w:r>
      <w:r w:rsidRPr="00D945D2">
        <w:t>pproval shall not be unreasonably withheld or delayed.</w:t>
      </w:r>
      <w:bookmarkEnd w:id="13"/>
    </w:p>
    <w:p w14:paraId="217ECABC" w14:textId="77777777" w:rsidR="00756703" w:rsidRPr="00D945D2" w:rsidRDefault="005B625E" w:rsidP="00BF38A9">
      <w:pPr>
        <w:pStyle w:val="Level3"/>
      </w:pPr>
      <w:r w:rsidRPr="00D945D2">
        <w:t xml:space="preserve">In the event of rejection of the Quality Plan, the Customer </w:t>
      </w:r>
      <w:r w:rsidR="00BF38A9">
        <w:t>Relationship Manager</w:t>
      </w:r>
      <w:r w:rsidRPr="00D945D2">
        <w:t xml:space="preserve"> will have the right to require the </w:t>
      </w:r>
      <w:r w:rsidR="00BA4561">
        <w:t>Service Provider</w:t>
      </w:r>
      <w:r w:rsidRPr="00D945D2">
        <w:t xml:space="preserve"> to include any reasonable changes or provisions in the detailed Quality Plan before the </w:t>
      </w:r>
      <w:r w:rsidR="00BA4561">
        <w:t>Service Provider</w:t>
      </w:r>
      <w:r w:rsidRPr="00D945D2">
        <w:t xml:space="preserve"> re-submits the Quality Plan for further </w:t>
      </w:r>
      <w:r w:rsidR="008B78F0">
        <w:t>A</w:t>
      </w:r>
      <w:r w:rsidRPr="00D945D2">
        <w:t>pproval.</w:t>
      </w:r>
    </w:p>
    <w:p w14:paraId="217ECABD" w14:textId="6A784148" w:rsidR="00756703" w:rsidRPr="00D945D2" w:rsidRDefault="005B625E" w:rsidP="00BF38A9">
      <w:pPr>
        <w:pStyle w:val="Level3"/>
      </w:pPr>
      <w:bookmarkStart w:id="14" w:name="_Ref336341249"/>
      <w:r w:rsidRPr="00D945D2">
        <w:t xml:space="preserve">The </w:t>
      </w:r>
      <w:r w:rsidR="00BA4561">
        <w:t>Service Provider</w:t>
      </w:r>
      <w:r w:rsidRPr="00D945D2">
        <w:t xml:space="preserve"> shall re-submit the detailed Quality Plan for </w:t>
      </w:r>
      <w:r w:rsidR="009D0342">
        <w:t>A</w:t>
      </w:r>
      <w:r w:rsidRPr="00D945D2">
        <w:t xml:space="preserve">pproval within one (1) week from receipt of the written notice of rejection from the Customer </w:t>
      </w:r>
      <w:r w:rsidR="00BF38A9">
        <w:t>Relationship Manager</w:t>
      </w:r>
      <w:r w:rsidRPr="00D945D2">
        <w:t xml:space="preserve">.  Such further submissions will follow the process outlined in paragraphs </w:t>
      </w:r>
      <w:r w:rsidR="00B6187E">
        <w:fldChar w:fldCharType="begin"/>
      </w:r>
      <w:r w:rsidR="00B6187E">
        <w:instrText xml:space="preserve"> REF _Ref336341235 \r \h </w:instrText>
      </w:r>
      <w:r w:rsidR="00B6187E">
        <w:fldChar w:fldCharType="separate"/>
      </w:r>
      <w:r w:rsidR="00E052D6">
        <w:rPr>
          <w:rFonts w:hint="eastAsia"/>
          <w:cs/>
        </w:rPr>
        <w:t>‎</w:t>
      </w:r>
      <w:r w:rsidR="00E052D6">
        <w:t>2.1.2</w:t>
      </w:r>
      <w:r w:rsidR="00B6187E">
        <w:fldChar w:fldCharType="end"/>
      </w:r>
      <w:r w:rsidRPr="00D945D2">
        <w:t xml:space="preserve"> to </w:t>
      </w:r>
      <w:r w:rsidR="00B6187E">
        <w:fldChar w:fldCharType="begin"/>
      </w:r>
      <w:r w:rsidR="00B6187E">
        <w:instrText xml:space="preserve"> REF _Ref336341249 \r \h </w:instrText>
      </w:r>
      <w:r w:rsidR="00B6187E">
        <w:fldChar w:fldCharType="separate"/>
      </w:r>
      <w:r w:rsidR="00E052D6">
        <w:rPr>
          <w:rFonts w:hint="eastAsia"/>
          <w:cs/>
        </w:rPr>
        <w:t>‎</w:t>
      </w:r>
      <w:r w:rsidR="00E052D6">
        <w:t>2.1.4</w:t>
      </w:r>
      <w:r w:rsidR="00B6187E">
        <w:fldChar w:fldCharType="end"/>
      </w:r>
      <w:r w:rsidRPr="00D945D2">
        <w:t xml:space="preserve"> until they receive Customer </w:t>
      </w:r>
      <w:r w:rsidR="00BF38A9">
        <w:t>Relationship Manager</w:t>
      </w:r>
      <w:r w:rsidRPr="00D945D2">
        <w:t xml:space="preserve"> </w:t>
      </w:r>
      <w:r w:rsidR="009D0342">
        <w:t>A</w:t>
      </w:r>
      <w:r w:rsidRPr="00D945D2">
        <w:t>pproval.</w:t>
      </w:r>
      <w:bookmarkEnd w:id="14"/>
    </w:p>
    <w:p w14:paraId="217ECABE" w14:textId="77777777" w:rsidR="00756703" w:rsidRPr="00D945D2" w:rsidRDefault="00D945D2" w:rsidP="00D945D2">
      <w:pPr>
        <w:pStyle w:val="Level2"/>
      </w:pPr>
      <w:bookmarkStart w:id="15" w:name="_NN4"/>
      <w:bookmarkEnd w:id="15"/>
      <w:r w:rsidRPr="00D945D2">
        <w:rPr>
          <w:rFonts w:cs="Arial"/>
          <w:b/>
          <w:bCs/>
        </w:rPr>
        <w:t>Content of Quality Plan</w:t>
      </w:r>
    </w:p>
    <w:p w14:paraId="217ECABF" w14:textId="77777777" w:rsidR="00756703" w:rsidRPr="00D945D2" w:rsidRDefault="005B625E" w:rsidP="0022645F">
      <w:pPr>
        <w:pStyle w:val="Level3"/>
      </w:pPr>
      <w:r w:rsidRPr="00D945D2">
        <w:t xml:space="preserve">The detailed Quality Plan shall be based on the draft Quality Plan set out in Appendix 1 </w:t>
      </w:r>
      <w:r w:rsidR="0022645F">
        <w:t>(</w:t>
      </w:r>
      <w:r w:rsidR="0022645F" w:rsidRPr="0022645F">
        <w:t>to the extent that the same does not conflict with any other provision of this Agreement</w:t>
      </w:r>
      <w:r w:rsidR="0022645F">
        <w:t>)</w:t>
      </w:r>
      <w:r w:rsidR="0022645F" w:rsidRPr="0022645F">
        <w:t xml:space="preserve"> </w:t>
      </w:r>
      <w:r w:rsidRPr="00D945D2">
        <w:t>and shall contain as a minimum:</w:t>
      </w:r>
    </w:p>
    <w:p w14:paraId="217ECAC0" w14:textId="77777777" w:rsidR="00756703" w:rsidRDefault="005B625E" w:rsidP="00D945D2">
      <w:pPr>
        <w:pStyle w:val="Level4"/>
      </w:pPr>
      <w:r w:rsidRPr="00D945D2">
        <w:t xml:space="preserve">a description of the </w:t>
      </w:r>
      <w:r w:rsidR="00BA4561">
        <w:t>Service Provider</w:t>
      </w:r>
      <w:r w:rsidRPr="00D945D2">
        <w:t>’s approach to overall quality, environment, sustainability,</w:t>
      </w:r>
      <w:r w:rsidR="00185D2B">
        <w:t xml:space="preserve"> collaboration, </w:t>
      </w:r>
      <w:r w:rsidRPr="00D945D2">
        <w:t>monitoring, audit and continuous improvement and IT security;</w:t>
      </w:r>
    </w:p>
    <w:p w14:paraId="217ECAC1" w14:textId="77777777" w:rsidR="00185D2B" w:rsidRDefault="00185D2B" w:rsidP="00185D2B">
      <w:pPr>
        <w:pStyle w:val="Level4"/>
      </w:pPr>
      <w:r>
        <w:t>a schedule of the commitments made in the Service Provider’s Tender and Service Provider’s approach to meeting each of the commitments;</w:t>
      </w:r>
    </w:p>
    <w:p w14:paraId="217ECAC2" w14:textId="32BE82B8" w:rsidR="006C2114" w:rsidRPr="00D945D2" w:rsidRDefault="006C2114" w:rsidP="00D945D2">
      <w:pPr>
        <w:pStyle w:val="Level4"/>
      </w:pPr>
      <w:r>
        <w:t xml:space="preserve">provisions in compliance with </w:t>
      </w:r>
      <w:r w:rsidR="009D0342">
        <w:t>S</w:t>
      </w:r>
      <w:r>
        <w:t xml:space="preserve">chedule 2.6 (Service Improvement); </w:t>
      </w:r>
    </w:p>
    <w:p w14:paraId="217ECAC3" w14:textId="77777777" w:rsidR="00756703" w:rsidRPr="00D945D2" w:rsidRDefault="005B625E" w:rsidP="00D945D2">
      <w:pPr>
        <w:pStyle w:val="Level4"/>
      </w:pPr>
      <w:r w:rsidRPr="00D945D2">
        <w:t>a transparent view of the scope and coverage of quality management systems;</w:t>
      </w:r>
    </w:p>
    <w:p w14:paraId="217ECAC4" w14:textId="77777777" w:rsidR="00756703" w:rsidRPr="00D945D2" w:rsidRDefault="005B625E" w:rsidP="00D945D2">
      <w:pPr>
        <w:pStyle w:val="Level4"/>
      </w:pPr>
      <w:r w:rsidRPr="00D945D2">
        <w:t>implications for the Customer and its supply chain;</w:t>
      </w:r>
    </w:p>
    <w:p w14:paraId="217ECAC5" w14:textId="51A99BE4" w:rsidR="00756703" w:rsidRPr="00D945D2" w:rsidRDefault="005B625E" w:rsidP="00D945D2">
      <w:pPr>
        <w:pStyle w:val="Level4"/>
      </w:pPr>
      <w:r w:rsidRPr="00D945D2">
        <w:lastRenderedPageBreak/>
        <w:t xml:space="preserve">a reference to the Standards including data security, project management and any other quality policies contained in </w:t>
      </w:r>
      <w:r w:rsidR="009D0342">
        <w:t>S</w:t>
      </w:r>
      <w:r w:rsidRPr="00D945D2">
        <w:t xml:space="preserve">chedule </w:t>
      </w:r>
      <w:r w:rsidR="00BA4561">
        <w:t>2.3</w:t>
      </w:r>
      <w:r w:rsidRPr="00D945D2">
        <w:t xml:space="preserve"> (Standards);</w:t>
      </w:r>
    </w:p>
    <w:p w14:paraId="217ECAC6" w14:textId="77777777" w:rsidR="00756703" w:rsidRPr="00D945D2" w:rsidRDefault="005B625E" w:rsidP="00D945D2">
      <w:pPr>
        <w:pStyle w:val="Level4"/>
      </w:pPr>
      <w:bookmarkStart w:id="16" w:name="_Ref336251040"/>
      <w:r w:rsidRPr="00D945D2">
        <w:t xml:space="preserve">the </w:t>
      </w:r>
      <w:r w:rsidR="00BA4561">
        <w:t>Service Provider</w:t>
      </w:r>
      <w:r w:rsidRPr="00D945D2">
        <w:t>’s:</w:t>
      </w:r>
      <w:bookmarkEnd w:id="16"/>
    </w:p>
    <w:p w14:paraId="217ECAC7" w14:textId="77777777" w:rsidR="00756703" w:rsidRPr="00D945D2" w:rsidRDefault="005B625E" w:rsidP="00D945D2">
      <w:pPr>
        <w:pStyle w:val="Level5"/>
      </w:pPr>
      <w:r w:rsidRPr="00D945D2">
        <w:t>quality management approach to meet the principles of:</w:t>
      </w:r>
    </w:p>
    <w:p w14:paraId="217ECAC8" w14:textId="77777777" w:rsidR="00185D2B" w:rsidRPr="00D945D2" w:rsidRDefault="00185D2B" w:rsidP="00185D2B">
      <w:pPr>
        <w:pStyle w:val="iBankingDefinition"/>
      </w:pPr>
      <w:r w:rsidRPr="00D945D2">
        <w:t>ISO 9001:20</w:t>
      </w:r>
      <w:r>
        <w:t>15</w:t>
      </w:r>
      <w:r w:rsidRPr="00D945D2">
        <w:t xml:space="preserve"> (Quality </w:t>
      </w:r>
      <w:r>
        <w:t>m</w:t>
      </w:r>
      <w:r w:rsidRPr="00D945D2">
        <w:t xml:space="preserve">anagement </w:t>
      </w:r>
      <w:r>
        <w:t>s</w:t>
      </w:r>
      <w:r w:rsidRPr="00D945D2">
        <w:t>ystems – Requirements);</w:t>
      </w:r>
    </w:p>
    <w:p w14:paraId="217ECAC9" w14:textId="77777777" w:rsidR="00185D2B" w:rsidRPr="00D945D2" w:rsidRDefault="00185D2B" w:rsidP="00185D2B">
      <w:pPr>
        <w:pStyle w:val="iBankingDefinition"/>
      </w:pPr>
      <w:r>
        <w:t xml:space="preserve">ISO 9000:2015 </w:t>
      </w:r>
      <w:r w:rsidRPr="00D945D2">
        <w:t xml:space="preserve">(Quality </w:t>
      </w:r>
      <w:r>
        <w:t>m</w:t>
      </w:r>
      <w:r w:rsidRPr="00D945D2">
        <w:t xml:space="preserve">anagement </w:t>
      </w:r>
      <w:r>
        <w:t>s</w:t>
      </w:r>
      <w:r w:rsidRPr="00D945D2">
        <w:t xml:space="preserve">ystems – Fundamentals and </w:t>
      </w:r>
      <w:r>
        <w:t>v</w:t>
      </w:r>
      <w:r w:rsidRPr="00D945D2">
        <w:t>ocabulary);</w:t>
      </w:r>
    </w:p>
    <w:p w14:paraId="217ECACA" w14:textId="77777777" w:rsidR="00185D2B" w:rsidRDefault="00185D2B" w:rsidP="00185D2B">
      <w:pPr>
        <w:pStyle w:val="iBankingDefinition"/>
      </w:pPr>
      <w:r w:rsidRPr="00D945D2">
        <w:t>ISO 9004:20</w:t>
      </w:r>
      <w:r>
        <w:t>18</w:t>
      </w:r>
      <w:r w:rsidRPr="00D945D2">
        <w:t xml:space="preserve"> (Quality </w:t>
      </w:r>
      <w:r>
        <w:t>m</w:t>
      </w:r>
      <w:r w:rsidRPr="00D945D2">
        <w:t xml:space="preserve">anagement – </w:t>
      </w:r>
      <w:r>
        <w:t>Quality of an organization - Guidance to achieve</w:t>
      </w:r>
      <w:r w:rsidRPr="00D945D2">
        <w:t xml:space="preserve"> sustained success);</w:t>
      </w:r>
      <w:r>
        <w:t xml:space="preserve"> and</w:t>
      </w:r>
    </w:p>
    <w:p w14:paraId="217ECACB" w14:textId="77777777" w:rsidR="00756703" w:rsidRPr="00D945D2" w:rsidRDefault="00185D2B" w:rsidP="00185D2B">
      <w:pPr>
        <w:pStyle w:val="iBankingDefinition"/>
      </w:pPr>
      <w:r>
        <w:t xml:space="preserve">ISO/IEC/IEEE 90003:2018 (Software engineering – Guidelines for the application of ISO 9001:2015 to computer software); </w:t>
      </w:r>
    </w:p>
    <w:p w14:paraId="217ECACC" w14:textId="77777777" w:rsidR="00185D2B" w:rsidRDefault="005B625E" w:rsidP="00185D2B">
      <w:pPr>
        <w:pStyle w:val="Level5"/>
      </w:pPr>
      <w:r w:rsidRPr="00D945D2">
        <w:t>quality management approach to meet the principles of ISO 14001 on Environment;</w:t>
      </w:r>
      <w:r w:rsidR="00185D2B" w:rsidRPr="00185D2B">
        <w:t xml:space="preserve"> </w:t>
      </w:r>
    </w:p>
    <w:p w14:paraId="217ECACD" w14:textId="77777777" w:rsidR="00756703" w:rsidRPr="00D945D2" w:rsidRDefault="00185D2B" w:rsidP="00185D2B">
      <w:pPr>
        <w:pStyle w:val="Level5"/>
      </w:pPr>
      <w:r>
        <w:t xml:space="preserve">collaboration management approach to meet the principles of ISO 44001 on collaboration; </w:t>
      </w:r>
    </w:p>
    <w:p w14:paraId="217ECACE" w14:textId="72CE6BDE" w:rsidR="00756703" w:rsidRPr="00D945D2" w:rsidRDefault="005B625E" w:rsidP="00D945D2">
      <w:pPr>
        <w:pStyle w:val="Level5"/>
      </w:pPr>
      <w:r w:rsidRPr="00D945D2">
        <w:t xml:space="preserve">IT </w:t>
      </w:r>
      <w:r w:rsidR="009D0342">
        <w:t>s</w:t>
      </w:r>
      <w:r w:rsidRPr="00D945D2">
        <w:t>ecurity approach to meet the principles of ISO 27000;</w:t>
      </w:r>
    </w:p>
    <w:p w14:paraId="217ECACF" w14:textId="77777777" w:rsidR="00756703" w:rsidRPr="00D945D2" w:rsidRDefault="00D945D2" w:rsidP="00D945D2">
      <w:pPr>
        <w:pStyle w:val="Level5"/>
      </w:pPr>
      <w:r w:rsidRPr="00D945D2">
        <w:rPr>
          <w:rFonts w:cs="Arial"/>
        </w:rPr>
        <w:t>quality management approach to meet the principles of project methodology that is equivalent to the Office of Government Commerce’s Managing Successful Programmes (“MSP</w:t>
      </w:r>
      <w:r w:rsidRPr="00D945D2">
        <w:rPr>
          <w:rFonts w:cs="Arial"/>
          <w:vertAlign w:val="superscript"/>
        </w:rPr>
        <w:t>®</w:t>
      </w:r>
      <w:r w:rsidRPr="00D945D2">
        <w:rPr>
          <w:rFonts w:cs="Arial"/>
        </w:rPr>
        <w:t>”) and PRINCE2</w:t>
      </w:r>
      <w:r w:rsidRPr="00D945D2">
        <w:rPr>
          <w:rFonts w:cs="Arial"/>
          <w:vertAlign w:val="superscript"/>
        </w:rPr>
        <w:t>®</w:t>
      </w:r>
      <w:r w:rsidRPr="00D945D2">
        <w:rPr>
          <w:rFonts w:cs="Arial"/>
        </w:rPr>
        <w:t>;</w:t>
      </w:r>
    </w:p>
    <w:p w14:paraId="217ECAD0" w14:textId="77777777" w:rsidR="00756703" w:rsidRPr="00D945D2" w:rsidRDefault="005B625E" w:rsidP="00D945D2">
      <w:pPr>
        <w:pStyle w:val="Level5"/>
      </w:pPr>
      <w:r w:rsidRPr="00D945D2">
        <w:t xml:space="preserve">quality </w:t>
      </w:r>
      <w:proofErr w:type="gramStart"/>
      <w:r w:rsidRPr="00D945D2">
        <w:t>management  approach</w:t>
      </w:r>
      <w:proofErr w:type="gramEnd"/>
      <w:r w:rsidRPr="00D945D2">
        <w:t xml:space="preserve"> to meet the principles of ITIL (“Information Technology Infrastructure Library”) and Good Industry Practice</w:t>
      </w:r>
      <w:r w:rsidR="00A46209" w:rsidRPr="00D945D2">
        <w:t>; and</w:t>
      </w:r>
    </w:p>
    <w:p w14:paraId="217ECAD1" w14:textId="740D0F05" w:rsidR="00756703" w:rsidRPr="00D945D2" w:rsidRDefault="005B625E" w:rsidP="00BF38A9">
      <w:pPr>
        <w:pStyle w:val="Level5"/>
      </w:pPr>
      <w:r w:rsidRPr="00D945D2">
        <w:t>quality management approach to meet the Standards set</w:t>
      </w:r>
      <w:r w:rsidR="00D945D2">
        <w:t xml:space="preserve"> out in </w:t>
      </w:r>
      <w:r w:rsidR="009D0342">
        <w:t>S</w:t>
      </w:r>
      <w:r w:rsidR="00D945D2">
        <w:t xml:space="preserve">chedule </w:t>
      </w:r>
      <w:r w:rsidR="00BF38A9">
        <w:t>2.3</w:t>
      </w:r>
      <w:r w:rsidR="00D945D2">
        <w:t xml:space="preserve"> (Standards),</w:t>
      </w:r>
    </w:p>
    <w:p w14:paraId="217ECAD2" w14:textId="77777777" w:rsidR="00756703" w:rsidRPr="00D945D2" w:rsidRDefault="005B625E" w:rsidP="00B6187E">
      <w:pPr>
        <w:pStyle w:val="Body4"/>
      </w:pPr>
      <w:r w:rsidRPr="00D945D2">
        <w:t xml:space="preserve">and for the purposes of this paragraph </w:t>
      </w:r>
      <w:r w:rsidR="00B6187E">
        <w:fldChar w:fldCharType="begin"/>
      </w:r>
      <w:r w:rsidR="00B6187E">
        <w:instrText xml:space="preserve"> REF _Ref336251040 \r \h </w:instrText>
      </w:r>
      <w:r w:rsidR="00B6187E">
        <w:fldChar w:fldCharType="separate"/>
      </w:r>
      <w:r w:rsidR="00E052D6">
        <w:rPr>
          <w:rFonts w:hint="eastAsia"/>
          <w:cs/>
        </w:rPr>
        <w:t>‎</w:t>
      </w:r>
      <w:r w:rsidR="00E052D6">
        <w:t>2.2.1.7</w:t>
      </w:r>
      <w:r w:rsidR="00B6187E">
        <w:fldChar w:fldCharType="end"/>
      </w:r>
      <w:r w:rsidRPr="00D945D2">
        <w:t>, those standards referred to shall include any equivalent standards which are generally recognised as having replaced those standards;</w:t>
      </w:r>
    </w:p>
    <w:p w14:paraId="217ECAD3" w14:textId="77777777" w:rsidR="00756703" w:rsidRPr="00D945D2" w:rsidRDefault="005B625E" w:rsidP="00D945D2">
      <w:pPr>
        <w:pStyle w:val="Level4"/>
      </w:pPr>
      <w:r w:rsidRPr="00D945D2">
        <w:t xml:space="preserve">a </w:t>
      </w:r>
      <w:proofErr w:type="gramStart"/>
      <w:r w:rsidRPr="00D945D2">
        <w:t>high level</w:t>
      </w:r>
      <w:proofErr w:type="gramEnd"/>
      <w:r w:rsidRPr="00D945D2">
        <w:t xml:space="preserve"> summary clearly showing the coverage and interrelationships of the proposed quality management system on one A3 page;</w:t>
      </w:r>
    </w:p>
    <w:p w14:paraId="217ECAD4" w14:textId="68CF8761" w:rsidR="00756703" w:rsidRPr="00D945D2" w:rsidRDefault="005B625E" w:rsidP="00BF38A9">
      <w:pPr>
        <w:pStyle w:val="Level4"/>
      </w:pPr>
      <w:r w:rsidRPr="00D945D2">
        <w:t xml:space="preserve">a detailed description of each quality management system it proposes to meet the requirements as set out in </w:t>
      </w:r>
      <w:r w:rsidR="008B78F0">
        <w:t xml:space="preserve">clauses 9.1 </w:t>
      </w:r>
      <w:r w:rsidR="009D0342">
        <w:t>to</w:t>
      </w:r>
      <w:r w:rsidR="008B78F0">
        <w:t xml:space="preserve"> 9.5 (Quality and Implementation) and </w:t>
      </w:r>
      <w:r w:rsidRPr="00D945D2">
        <w:t xml:space="preserve">this </w:t>
      </w:r>
      <w:r w:rsidR="009D0342">
        <w:t>S</w:t>
      </w:r>
      <w:r w:rsidRPr="00D945D2">
        <w:t>chedule; and</w:t>
      </w:r>
    </w:p>
    <w:p w14:paraId="217ECAD5" w14:textId="77777777" w:rsidR="00756703" w:rsidRPr="00D945D2" w:rsidRDefault="006C2114" w:rsidP="00D945D2">
      <w:pPr>
        <w:pStyle w:val="Level4"/>
      </w:pPr>
      <w:r>
        <w:t>t</w:t>
      </w:r>
      <w:r w:rsidR="005B625E" w:rsidRPr="00D945D2">
        <w:t xml:space="preserve">he </w:t>
      </w:r>
      <w:r w:rsidR="00BA4561">
        <w:t>Service Provider</w:t>
      </w:r>
      <w:r w:rsidR="005B625E" w:rsidRPr="00D945D2">
        <w:t>’s:</w:t>
      </w:r>
    </w:p>
    <w:p w14:paraId="217ECAD6" w14:textId="77777777" w:rsidR="00756703" w:rsidRPr="00D945D2" w:rsidRDefault="005B625E" w:rsidP="00D945D2">
      <w:pPr>
        <w:pStyle w:val="Level5"/>
      </w:pPr>
      <w:r w:rsidRPr="00D945D2">
        <w:t>approach for monitoring, auditing and updating the Quality Plan;</w:t>
      </w:r>
    </w:p>
    <w:p w14:paraId="217ECAD7" w14:textId="77777777" w:rsidR="00756703" w:rsidRPr="00D945D2" w:rsidRDefault="005B625E" w:rsidP="00D945D2">
      <w:pPr>
        <w:pStyle w:val="Level5"/>
      </w:pPr>
      <w:r w:rsidRPr="00D945D2">
        <w:t>approach for ensuring any Sub-Contractors undertaking the provision of Services meet the requirements of the Quality Plan;</w:t>
      </w:r>
    </w:p>
    <w:p w14:paraId="217ECAD8" w14:textId="77777777" w:rsidR="00756703" w:rsidRPr="00D945D2" w:rsidRDefault="005B625E" w:rsidP="00D945D2">
      <w:pPr>
        <w:pStyle w:val="Level5"/>
      </w:pPr>
      <w:r w:rsidRPr="00D945D2">
        <w:t>approach to delivery of quality outputs and minimising re-work;</w:t>
      </w:r>
    </w:p>
    <w:p w14:paraId="217ECAD9" w14:textId="77777777" w:rsidR="00756703" w:rsidRPr="00D945D2" w:rsidRDefault="005B625E" w:rsidP="00D945D2">
      <w:pPr>
        <w:pStyle w:val="Level5"/>
      </w:pPr>
      <w:r w:rsidRPr="00D945D2">
        <w:t>approach to implementing quality checks and assurance to de-risk the delivery of different elements of the Services;</w:t>
      </w:r>
    </w:p>
    <w:p w14:paraId="217ECADA" w14:textId="77777777" w:rsidR="00756703" w:rsidRPr="00D945D2" w:rsidRDefault="005B625E" w:rsidP="00D945D2">
      <w:pPr>
        <w:pStyle w:val="Level5"/>
      </w:pPr>
      <w:r w:rsidRPr="00D945D2">
        <w:lastRenderedPageBreak/>
        <w:t>approach to managing quality in the delivery of projects; and</w:t>
      </w:r>
    </w:p>
    <w:p w14:paraId="217ECADB" w14:textId="7C89703F" w:rsidR="00756703" w:rsidRPr="00D945D2" w:rsidRDefault="005B625E" w:rsidP="00D945D2">
      <w:pPr>
        <w:pStyle w:val="Level5"/>
      </w:pPr>
      <w:r w:rsidRPr="00D945D2">
        <w:t xml:space="preserve">process for reviewing the </w:t>
      </w:r>
      <w:r w:rsidR="00BA4561">
        <w:t>Service Provider</w:t>
      </w:r>
      <w:r w:rsidRPr="00D945D2">
        <w:t xml:space="preserve">’s documentation and obtaining both </w:t>
      </w:r>
      <w:r w:rsidR="009D0342">
        <w:t>P</w:t>
      </w:r>
      <w:r w:rsidRPr="00D945D2">
        <w:t>arties approval of that documentation.</w:t>
      </w:r>
    </w:p>
    <w:p w14:paraId="217ECADC" w14:textId="77777777" w:rsidR="00756703" w:rsidRPr="00D945D2" w:rsidRDefault="005B625E" w:rsidP="00D945D2">
      <w:pPr>
        <w:pStyle w:val="Level3"/>
      </w:pPr>
      <w:r w:rsidRPr="00D945D2">
        <w:t>The Quality Plan shall:</w:t>
      </w:r>
    </w:p>
    <w:p w14:paraId="217ECADD" w14:textId="77777777" w:rsidR="00756703" w:rsidRPr="00D945D2" w:rsidRDefault="005B625E" w:rsidP="00D945D2">
      <w:pPr>
        <w:pStyle w:val="Level4"/>
      </w:pPr>
      <w:r w:rsidRPr="00D945D2">
        <w:t>comply with Good Industry Practice;</w:t>
      </w:r>
    </w:p>
    <w:p w14:paraId="217ECADE" w14:textId="2CFFF7BE" w:rsidR="00756703" w:rsidRPr="00D945D2" w:rsidRDefault="007224C6" w:rsidP="00D945D2">
      <w:pPr>
        <w:pStyle w:val="Level4"/>
      </w:pPr>
      <w:r w:rsidRPr="00D945D2">
        <w:t xml:space="preserve">be consistent with the quality </w:t>
      </w:r>
      <w:r w:rsidR="007576D9" w:rsidRPr="00D945D2">
        <w:t>management systems</w:t>
      </w:r>
      <w:r w:rsidRPr="00D945D2">
        <w:t xml:space="preserve"> of the </w:t>
      </w:r>
      <w:r w:rsidR="00BA4561">
        <w:t>Service Provider</w:t>
      </w:r>
      <w:r w:rsidRPr="00D945D2">
        <w:t xml:space="preserve"> and </w:t>
      </w:r>
      <w:r w:rsidR="007576D9" w:rsidRPr="00D945D2">
        <w:t xml:space="preserve">the </w:t>
      </w:r>
      <w:r w:rsidRPr="00D945D2">
        <w:t>Key Sub-contractor</w:t>
      </w:r>
      <w:r w:rsidR="003B4A8B">
        <w:t>s</w:t>
      </w:r>
      <w:r w:rsidRPr="00D945D2">
        <w:t xml:space="preserve">, which the </w:t>
      </w:r>
      <w:r w:rsidR="00BA4561">
        <w:t>Service Provider</w:t>
      </w:r>
      <w:r w:rsidRPr="00D945D2">
        <w:t xml:space="preserve"> shall ensure </w:t>
      </w:r>
      <w:r w:rsidR="00F93CEE" w:rsidRPr="00D945D2">
        <w:t xml:space="preserve">either </w:t>
      </w:r>
      <w:r w:rsidRPr="00D945D2">
        <w:t xml:space="preserve">have </w:t>
      </w:r>
      <w:r w:rsidR="005B625E" w:rsidRPr="00D945D2">
        <w:t xml:space="preserve">third party </w:t>
      </w:r>
      <w:r w:rsidR="003B4A8B">
        <w:t xml:space="preserve">ISO 9001 </w:t>
      </w:r>
      <w:r w:rsidR="005B625E" w:rsidRPr="00D945D2">
        <w:t xml:space="preserve">certification from a UKAS approved accreditation body or </w:t>
      </w:r>
      <w:r w:rsidRPr="00D945D2">
        <w:t>are</w:t>
      </w:r>
      <w:r w:rsidR="005B625E" w:rsidRPr="00D945D2">
        <w:t xml:space="preserve"> operating in preparation for accreditation from a UKAS approved accreditation body within twelve (12) months of the </w:t>
      </w:r>
      <w:r w:rsidR="005B625E" w:rsidRPr="00BA4561">
        <w:t>Milestone Date</w:t>
      </w:r>
      <w:r w:rsidR="00F941EE" w:rsidRPr="00F941EE">
        <w:t xml:space="preserve"> </w:t>
      </w:r>
      <w:r w:rsidR="00F941EE">
        <w:t xml:space="preserve">for the </w:t>
      </w:r>
      <w:r w:rsidR="00F941EE" w:rsidRPr="00BA4561">
        <w:t>ATP</w:t>
      </w:r>
      <w:r w:rsidR="003B4A8B">
        <w:t>1</w:t>
      </w:r>
      <w:r w:rsidR="00F941EE">
        <w:t xml:space="preserve"> Milestone</w:t>
      </w:r>
      <w:r w:rsidR="003B4A8B">
        <w:t xml:space="preserve"> (as set out in Schedule 6.2 (Milestones and Deliverables)</w:t>
      </w:r>
      <w:r w:rsidR="005B625E" w:rsidRPr="00D945D2">
        <w:t>; and</w:t>
      </w:r>
    </w:p>
    <w:p w14:paraId="217ECADF" w14:textId="77777777" w:rsidR="00756703" w:rsidRPr="00D945D2" w:rsidRDefault="005B625E" w:rsidP="00D945D2">
      <w:pPr>
        <w:pStyle w:val="Level4"/>
      </w:pPr>
      <w:r w:rsidRPr="00D945D2">
        <w:t>comply with the Standards</w:t>
      </w:r>
      <w:r w:rsidR="00D945D2">
        <w:t>.</w:t>
      </w:r>
    </w:p>
    <w:p w14:paraId="217ECAE0" w14:textId="77777777" w:rsidR="00756703" w:rsidRPr="00D945D2" w:rsidRDefault="00D945D2" w:rsidP="00D945D2">
      <w:pPr>
        <w:pStyle w:val="Level2"/>
      </w:pPr>
      <w:bookmarkStart w:id="17" w:name="_Toc192645941"/>
      <w:bookmarkStart w:id="18" w:name="_Toc261801718"/>
      <w:r w:rsidRPr="00D945D2">
        <w:rPr>
          <w:rFonts w:cs="Arial"/>
          <w:b/>
          <w:bCs/>
        </w:rPr>
        <w:t>Coverage</w:t>
      </w:r>
      <w:bookmarkEnd w:id="17"/>
      <w:bookmarkEnd w:id="18"/>
    </w:p>
    <w:p w14:paraId="217ECAE1" w14:textId="72D0089D" w:rsidR="00756703" w:rsidRPr="00D945D2" w:rsidRDefault="005B625E" w:rsidP="00D945D2">
      <w:pPr>
        <w:pStyle w:val="Level3"/>
      </w:pPr>
      <w:r w:rsidRPr="00D945D2">
        <w:t xml:space="preserve">This </w:t>
      </w:r>
      <w:r w:rsidR="009D0342">
        <w:t>S</w:t>
      </w:r>
      <w:r w:rsidRPr="00D945D2">
        <w:t>chedule shall apply to all aspects of the Services.</w:t>
      </w:r>
    </w:p>
    <w:p w14:paraId="217ECAE2" w14:textId="77777777" w:rsidR="00356C10" w:rsidRDefault="005B625E" w:rsidP="00D945D2">
      <w:pPr>
        <w:pStyle w:val="Level3"/>
      </w:pPr>
      <w:r w:rsidRPr="00D945D2">
        <w:t>Any links to Customer and Customer</w:t>
      </w:r>
      <w:r w:rsidR="00B2097D" w:rsidRPr="00D945D2">
        <w:t>’s sub-contractor</w:t>
      </w:r>
      <w:r w:rsidRPr="00D945D2">
        <w:t xml:space="preserve"> operations shall be clearly identified in the Quality Plan.</w:t>
      </w:r>
    </w:p>
    <w:p w14:paraId="217ECAE3" w14:textId="77777777" w:rsidR="00BF38A9" w:rsidRPr="00BF38A9" w:rsidRDefault="00BF38A9" w:rsidP="00BF38A9">
      <w:pPr>
        <w:pStyle w:val="Body"/>
      </w:pPr>
    </w:p>
    <w:p w14:paraId="217ECAE4" w14:textId="77777777" w:rsidR="00BF38A9" w:rsidRDefault="00025C8F" w:rsidP="00D945D2">
      <w:pPr>
        <w:pStyle w:val="Body"/>
        <w:sectPr w:rsidR="00BF38A9" w:rsidSect="00D945D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418" w:right="1418" w:bottom="1418" w:left="1418" w:header="567" w:footer="283" w:gutter="0"/>
          <w:cols w:space="708"/>
          <w:docGrid w:linePitch="272"/>
        </w:sectPr>
      </w:pPr>
      <w:r>
        <w:t xml:space="preserve"> </w:t>
      </w:r>
    </w:p>
    <w:p w14:paraId="217ECAE5" w14:textId="77777777" w:rsidR="005B625E" w:rsidRPr="00BF38A9" w:rsidRDefault="00BF38A9" w:rsidP="00BF38A9">
      <w:pPr>
        <w:pStyle w:val="Body"/>
        <w:jc w:val="center"/>
        <w:rPr>
          <w:b/>
          <w:bCs/>
        </w:rPr>
      </w:pPr>
      <w:r w:rsidRPr="00BF38A9">
        <w:rPr>
          <w:b/>
          <w:bCs/>
        </w:rPr>
        <w:lastRenderedPageBreak/>
        <w:t>APPENDIX 1</w:t>
      </w:r>
    </w:p>
    <w:p w14:paraId="217ECAE6" w14:textId="77777777" w:rsidR="00BF38A9" w:rsidRPr="00BF38A9" w:rsidRDefault="00BF38A9" w:rsidP="00BF38A9">
      <w:pPr>
        <w:pStyle w:val="Body"/>
        <w:jc w:val="center"/>
        <w:rPr>
          <w:b/>
          <w:bCs/>
        </w:rPr>
      </w:pPr>
      <w:r w:rsidRPr="00BF38A9">
        <w:rPr>
          <w:b/>
          <w:bCs/>
        </w:rPr>
        <w:t>DRAFT QUALITY PLAN</w:t>
      </w:r>
    </w:p>
    <w:sectPr w:rsidR="00BF38A9" w:rsidRPr="00BF38A9" w:rsidSect="00D945D2">
      <w:pgSz w:w="11907" w:h="16840" w:code="9"/>
      <w:pgMar w:top="1418" w:right="1418" w:bottom="1418" w:left="1418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ECAEA" w14:textId="77777777" w:rsidR="00F642FF" w:rsidRDefault="00F642FF" w:rsidP="005D30CA">
      <w:r>
        <w:separator/>
      </w:r>
    </w:p>
  </w:endnote>
  <w:endnote w:type="continuationSeparator" w:id="0">
    <w:p w14:paraId="217ECAEB" w14:textId="77777777" w:rsidR="00F642FF" w:rsidRDefault="00F642FF" w:rsidP="005D30CA">
      <w:r>
        <w:continuationSeparator/>
      </w:r>
    </w:p>
  </w:endnote>
  <w:endnote w:type="continuationNotice" w:id="1">
    <w:p w14:paraId="217ECAEC" w14:textId="77777777" w:rsidR="00F642FF" w:rsidRDefault="00F642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3F04A" w14:textId="77777777" w:rsidR="009559F5" w:rsidRDefault="009559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ECAEE" w14:textId="015B3ABA" w:rsidR="00D945D2" w:rsidRDefault="00282ED4" w:rsidP="00D945D2">
    <w:pPr>
      <w:pStyle w:val="Footer"/>
    </w:pPr>
    <w:r>
      <w:rPr>
        <w:lang w:val="en-GB"/>
      </w:rPr>
      <w:t>NTIS</w:t>
    </w:r>
    <w:r w:rsidR="00B6187E">
      <w:t xml:space="preserve"> v</w:t>
    </w:r>
    <w:r w:rsidR="0057530A">
      <w:rPr>
        <w:lang w:val="en-GB"/>
      </w:rPr>
      <w:t>3.0</w:t>
    </w:r>
    <w:r w:rsidR="00B6187E">
      <w:t xml:space="preserve"> – Schedule 12</w:t>
    </w:r>
    <w:r w:rsidR="00D945D2">
      <w:tab/>
    </w:r>
    <w:r w:rsidR="00D945D2" w:rsidRPr="00D945D2">
      <w:rPr>
        <w:rStyle w:val="PageNumber"/>
      </w:rPr>
      <w:fldChar w:fldCharType="begin"/>
    </w:r>
    <w:r w:rsidR="00D945D2" w:rsidRPr="00D945D2">
      <w:rPr>
        <w:rStyle w:val="PageNumber"/>
      </w:rPr>
      <w:instrText xml:space="preserve"> PAGE  \* MERGEFORMAT </w:instrText>
    </w:r>
    <w:r w:rsidR="00D945D2" w:rsidRPr="00D945D2">
      <w:rPr>
        <w:rStyle w:val="PageNumber"/>
      </w:rPr>
      <w:fldChar w:fldCharType="separate"/>
    </w:r>
    <w:r w:rsidR="006A6876">
      <w:rPr>
        <w:rStyle w:val="PageNumber"/>
      </w:rPr>
      <w:t>4</w:t>
    </w:r>
    <w:r w:rsidR="00D945D2" w:rsidRPr="00D945D2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25155" w14:textId="77777777" w:rsidR="009559F5" w:rsidRDefault="009559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ECAE7" w14:textId="77777777" w:rsidR="00F642FF" w:rsidRDefault="00F642FF" w:rsidP="005D30CA">
      <w:r>
        <w:separator/>
      </w:r>
    </w:p>
  </w:footnote>
  <w:footnote w:type="continuationSeparator" w:id="0">
    <w:p w14:paraId="217ECAE8" w14:textId="77777777" w:rsidR="00F642FF" w:rsidRDefault="00F642FF" w:rsidP="005D30CA">
      <w:r>
        <w:continuationSeparator/>
      </w:r>
    </w:p>
  </w:footnote>
  <w:footnote w:type="continuationNotice" w:id="1">
    <w:p w14:paraId="217ECAE9" w14:textId="77777777" w:rsidR="00F642FF" w:rsidRDefault="00F642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675E0" w14:textId="77777777" w:rsidR="009559F5" w:rsidRDefault="009559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B736D" w14:textId="77777777" w:rsidR="009559F5" w:rsidRDefault="009559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ECEA1" w14:textId="77777777" w:rsidR="009559F5" w:rsidRDefault="009559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A5C46"/>
    <w:multiLevelType w:val="singleLevel"/>
    <w:tmpl w:val="A022EAD6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" w15:restartNumberingAfterBreak="0">
    <w:nsid w:val="17024C0D"/>
    <w:multiLevelType w:val="multilevel"/>
    <w:tmpl w:val="3D58B398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33730B"/>
    <w:multiLevelType w:val="singleLevel"/>
    <w:tmpl w:val="B7B29B5E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3" w15:restartNumberingAfterBreak="0">
    <w:nsid w:val="202557C0"/>
    <w:multiLevelType w:val="multilevel"/>
    <w:tmpl w:val="1EC26C3E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1121C39"/>
    <w:multiLevelType w:val="multilevel"/>
    <w:tmpl w:val="172EC1B4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A1662E2"/>
    <w:multiLevelType w:val="hybridMultilevel"/>
    <w:tmpl w:val="8A8A4664"/>
    <w:lvl w:ilvl="0" w:tplc="729436C4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604DE"/>
    <w:multiLevelType w:val="hybridMultilevel"/>
    <w:tmpl w:val="39F8725A"/>
    <w:lvl w:ilvl="0" w:tplc="40E85652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87184"/>
    <w:multiLevelType w:val="multilevel"/>
    <w:tmpl w:val="4EF8E5E8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63270F99"/>
    <w:multiLevelType w:val="multilevel"/>
    <w:tmpl w:val="956E40E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0" w15:restartNumberingAfterBreak="0">
    <w:nsid w:val="777A5747"/>
    <w:multiLevelType w:val="multilevel"/>
    <w:tmpl w:val="172EC1B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B9D102E"/>
    <w:multiLevelType w:val="singleLevel"/>
    <w:tmpl w:val="0B9CC66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1"/>
  </w:num>
  <w:num w:numId="11">
    <w:abstractNumId w:val="1"/>
  </w:num>
  <w:num w:numId="12">
    <w:abstractNumId w:val="7"/>
  </w:num>
  <w:num w:numId="13">
    <w:abstractNumId w:val="6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6145" fill="f" fillcolor="white">
      <v:fill color="white"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3CC"/>
    <w:rsid w:val="00002D5A"/>
    <w:rsid w:val="0000490C"/>
    <w:rsid w:val="0001257E"/>
    <w:rsid w:val="00015E26"/>
    <w:rsid w:val="00016555"/>
    <w:rsid w:val="00025C8F"/>
    <w:rsid w:val="00045989"/>
    <w:rsid w:val="00045BDD"/>
    <w:rsid w:val="00055DC6"/>
    <w:rsid w:val="00056AC8"/>
    <w:rsid w:val="00072536"/>
    <w:rsid w:val="00095D35"/>
    <w:rsid w:val="000B33CC"/>
    <w:rsid w:val="000D0EB3"/>
    <w:rsid w:val="000E470C"/>
    <w:rsid w:val="000F7BFE"/>
    <w:rsid w:val="001002AB"/>
    <w:rsid w:val="00124EB0"/>
    <w:rsid w:val="00153218"/>
    <w:rsid w:val="00154E11"/>
    <w:rsid w:val="00174186"/>
    <w:rsid w:val="00182509"/>
    <w:rsid w:val="00185D2B"/>
    <w:rsid w:val="00192F42"/>
    <w:rsid w:val="001A4A17"/>
    <w:rsid w:val="001A5A6F"/>
    <w:rsid w:val="001D081B"/>
    <w:rsid w:val="00204D7D"/>
    <w:rsid w:val="002051C6"/>
    <w:rsid w:val="0022103D"/>
    <w:rsid w:val="0022645F"/>
    <w:rsid w:val="0023646B"/>
    <w:rsid w:val="00267283"/>
    <w:rsid w:val="00281BA0"/>
    <w:rsid w:val="00282ED4"/>
    <w:rsid w:val="002B233C"/>
    <w:rsid w:val="002D11BC"/>
    <w:rsid w:val="002D58E0"/>
    <w:rsid w:val="003551C7"/>
    <w:rsid w:val="00356C10"/>
    <w:rsid w:val="0038213C"/>
    <w:rsid w:val="00391E1F"/>
    <w:rsid w:val="00396857"/>
    <w:rsid w:val="003B4A8B"/>
    <w:rsid w:val="003B76A1"/>
    <w:rsid w:val="003D1246"/>
    <w:rsid w:val="00407403"/>
    <w:rsid w:val="004241DA"/>
    <w:rsid w:val="0042448F"/>
    <w:rsid w:val="00437FD9"/>
    <w:rsid w:val="00443403"/>
    <w:rsid w:val="00446508"/>
    <w:rsid w:val="004603C1"/>
    <w:rsid w:val="004710F3"/>
    <w:rsid w:val="004931D9"/>
    <w:rsid w:val="004A5855"/>
    <w:rsid w:val="004B378A"/>
    <w:rsid w:val="004D7C14"/>
    <w:rsid w:val="004F61E0"/>
    <w:rsid w:val="005031F5"/>
    <w:rsid w:val="0050594E"/>
    <w:rsid w:val="00514FF6"/>
    <w:rsid w:val="005323D6"/>
    <w:rsid w:val="00541032"/>
    <w:rsid w:val="005448D9"/>
    <w:rsid w:val="0056368E"/>
    <w:rsid w:val="0057530A"/>
    <w:rsid w:val="00595A4B"/>
    <w:rsid w:val="005B625E"/>
    <w:rsid w:val="005D221E"/>
    <w:rsid w:val="005D30CA"/>
    <w:rsid w:val="005D5AA6"/>
    <w:rsid w:val="005D6116"/>
    <w:rsid w:val="005E6AEA"/>
    <w:rsid w:val="00601F85"/>
    <w:rsid w:val="006276E9"/>
    <w:rsid w:val="00686E83"/>
    <w:rsid w:val="0069099E"/>
    <w:rsid w:val="006A6876"/>
    <w:rsid w:val="006C2114"/>
    <w:rsid w:val="006C60F1"/>
    <w:rsid w:val="006D6242"/>
    <w:rsid w:val="006E13D6"/>
    <w:rsid w:val="006E2876"/>
    <w:rsid w:val="00703CAC"/>
    <w:rsid w:val="00711A3D"/>
    <w:rsid w:val="00711DEB"/>
    <w:rsid w:val="00717823"/>
    <w:rsid w:val="007224C6"/>
    <w:rsid w:val="00730817"/>
    <w:rsid w:val="00741251"/>
    <w:rsid w:val="00756703"/>
    <w:rsid w:val="007576D9"/>
    <w:rsid w:val="0077010E"/>
    <w:rsid w:val="007721A6"/>
    <w:rsid w:val="00785468"/>
    <w:rsid w:val="0079192D"/>
    <w:rsid w:val="007A430B"/>
    <w:rsid w:val="007B4017"/>
    <w:rsid w:val="007D29C2"/>
    <w:rsid w:val="00807B2E"/>
    <w:rsid w:val="008121BB"/>
    <w:rsid w:val="008455C6"/>
    <w:rsid w:val="008610A1"/>
    <w:rsid w:val="00862A4F"/>
    <w:rsid w:val="00887EBE"/>
    <w:rsid w:val="00895AAD"/>
    <w:rsid w:val="008B78F0"/>
    <w:rsid w:val="008C4A39"/>
    <w:rsid w:val="00901B75"/>
    <w:rsid w:val="00914029"/>
    <w:rsid w:val="0092211F"/>
    <w:rsid w:val="009559F5"/>
    <w:rsid w:val="009633AC"/>
    <w:rsid w:val="009639CC"/>
    <w:rsid w:val="009D0342"/>
    <w:rsid w:val="009D77B0"/>
    <w:rsid w:val="009E1FEB"/>
    <w:rsid w:val="009F6505"/>
    <w:rsid w:val="00A26214"/>
    <w:rsid w:val="00A27E64"/>
    <w:rsid w:val="00A36FD6"/>
    <w:rsid w:val="00A371A8"/>
    <w:rsid w:val="00A423CC"/>
    <w:rsid w:val="00A46209"/>
    <w:rsid w:val="00A761B7"/>
    <w:rsid w:val="00A80FC1"/>
    <w:rsid w:val="00A834A8"/>
    <w:rsid w:val="00A86EAF"/>
    <w:rsid w:val="00A9298F"/>
    <w:rsid w:val="00A97ED4"/>
    <w:rsid w:val="00AA62BB"/>
    <w:rsid w:val="00B008A2"/>
    <w:rsid w:val="00B2097D"/>
    <w:rsid w:val="00B21DD3"/>
    <w:rsid w:val="00B51604"/>
    <w:rsid w:val="00B57C7B"/>
    <w:rsid w:val="00B6187E"/>
    <w:rsid w:val="00B6379F"/>
    <w:rsid w:val="00B731AD"/>
    <w:rsid w:val="00B766FA"/>
    <w:rsid w:val="00B851E4"/>
    <w:rsid w:val="00BA4561"/>
    <w:rsid w:val="00BB4F31"/>
    <w:rsid w:val="00BC323D"/>
    <w:rsid w:val="00BC3C4A"/>
    <w:rsid w:val="00BC3EAF"/>
    <w:rsid w:val="00BE452F"/>
    <w:rsid w:val="00BF38A9"/>
    <w:rsid w:val="00C4391A"/>
    <w:rsid w:val="00C4535D"/>
    <w:rsid w:val="00C74397"/>
    <w:rsid w:val="00C75192"/>
    <w:rsid w:val="00C84AB1"/>
    <w:rsid w:val="00CA13E5"/>
    <w:rsid w:val="00CC5333"/>
    <w:rsid w:val="00D00238"/>
    <w:rsid w:val="00D30536"/>
    <w:rsid w:val="00D44B31"/>
    <w:rsid w:val="00D569AB"/>
    <w:rsid w:val="00D62BB9"/>
    <w:rsid w:val="00D67AFB"/>
    <w:rsid w:val="00D87301"/>
    <w:rsid w:val="00D945D2"/>
    <w:rsid w:val="00DA55DB"/>
    <w:rsid w:val="00DB438B"/>
    <w:rsid w:val="00E052D6"/>
    <w:rsid w:val="00E1042A"/>
    <w:rsid w:val="00E22786"/>
    <w:rsid w:val="00E2403A"/>
    <w:rsid w:val="00E24DE1"/>
    <w:rsid w:val="00E45E66"/>
    <w:rsid w:val="00E63CC2"/>
    <w:rsid w:val="00E86460"/>
    <w:rsid w:val="00EB2CD2"/>
    <w:rsid w:val="00F06AF5"/>
    <w:rsid w:val="00F216D5"/>
    <w:rsid w:val="00F24EB4"/>
    <w:rsid w:val="00F47BFE"/>
    <w:rsid w:val="00F55949"/>
    <w:rsid w:val="00F642FF"/>
    <w:rsid w:val="00F6728D"/>
    <w:rsid w:val="00F74ED1"/>
    <w:rsid w:val="00F93CEE"/>
    <w:rsid w:val="00F941EE"/>
    <w:rsid w:val="00FC3496"/>
    <w:rsid w:val="00FC6E00"/>
    <w:rsid w:val="00FD6424"/>
    <w:rsid w:val="00FE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>
      <v:fill color="white" on="f"/>
    </o:shapedefaults>
    <o:shapelayout v:ext="edit">
      <o:idmap v:ext="edit" data="1"/>
    </o:shapelayout>
  </w:shapeDefaults>
  <w:doNotEmbedSmartTags/>
  <w:decimalSymbol w:val="."/>
  <w:listSeparator w:val=","/>
  <w14:docId w14:val="217ECAAF"/>
  <w15:chartTrackingRefBased/>
  <w15:docId w15:val="{428712B3-B13D-4338-8602-2A6B71C5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121BB"/>
    <w:pPr>
      <w:jc w:val="both"/>
    </w:pPr>
    <w:rPr>
      <w:rFonts w:ascii="Verdana" w:hAnsi="Verdana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8121BB"/>
    <w:pPr>
      <w:numPr>
        <w:numId w:val="1"/>
      </w:numPr>
      <w:tabs>
        <w:tab w:val="left" w:pos="1843"/>
        <w:tab w:val="left" w:pos="3119"/>
        <w:tab w:val="left" w:pos="4253"/>
      </w:tabs>
      <w:spacing w:after="240"/>
    </w:pPr>
  </w:style>
  <w:style w:type="paragraph" w:customStyle="1" w:styleId="aDefinition">
    <w:name w:val="(a) Definition"/>
    <w:basedOn w:val="Body"/>
    <w:qFormat/>
    <w:rsid w:val="008121BB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8121BB"/>
    <w:pPr>
      <w:numPr>
        <w:ilvl w:val="2"/>
      </w:numPr>
      <w:tabs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8121BB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8121BB"/>
    <w:pPr>
      <w:numPr>
        <w:numId w:val="2"/>
      </w:numPr>
    </w:pPr>
  </w:style>
  <w:style w:type="paragraph" w:customStyle="1" w:styleId="Body2">
    <w:name w:val="Body 2"/>
    <w:basedOn w:val="Body1"/>
    <w:qFormat/>
    <w:rsid w:val="008121BB"/>
  </w:style>
  <w:style w:type="paragraph" w:customStyle="1" w:styleId="Body3">
    <w:name w:val="Body 3"/>
    <w:basedOn w:val="Body2"/>
    <w:qFormat/>
    <w:rsid w:val="008121BB"/>
    <w:pPr>
      <w:ind w:left="1843"/>
    </w:pPr>
  </w:style>
  <w:style w:type="paragraph" w:customStyle="1" w:styleId="Body4">
    <w:name w:val="Body 4"/>
    <w:basedOn w:val="Body3"/>
    <w:qFormat/>
    <w:rsid w:val="008121BB"/>
    <w:pPr>
      <w:ind w:left="3119"/>
    </w:pPr>
  </w:style>
  <w:style w:type="paragraph" w:customStyle="1" w:styleId="Body5">
    <w:name w:val="Body 5"/>
    <w:basedOn w:val="Body3"/>
    <w:qFormat/>
    <w:rsid w:val="008121BB"/>
    <w:pPr>
      <w:ind w:left="3119"/>
    </w:pPr>
  </w:style>
  <w:style w:type="paragraph" w:customStyle="1" w:styleId="Bullet1">
    <w:name w:val="Bullet 1"/>
    <w:basedOn w:val="Body1"/>
    <w:qFormat/>
    <w:rsid w:val="008121BB"/>
    <w:pPr>
      <w:numPr>
        <w:numId w:val="3"/>
      </w:numPr>
    </w:pPr>
  </w:style>
  <w:style w:type="paragraph" w:customStyle="1" w:styleId="Bullet2">
    <w:name w:val="Bullet 2"/>
    <w:basedOn w:val="Body2"/>
    <w:qFormat/>
    <w:rsid w:val="008121BB"/>
    <w:pPr>
      <w:numPr>
        <w:ilvl w:val="1"/>
        <w:numId w:val="3"/>
      </w:numPr>
    </w:pPr>
  </w:style>
  <w:style w:type="paragraph" w:customStyle="1" w:styleId="Bullet3">
    <w:name w:val="Bullet 3"/>
    <w:basedOn w:val="Body3"/>
    <w:qFormat/>
    <w:rsid w:val="008121BB"/>
    <w:pPr>
      <w:numPr>
        <w:ilvl w:val="2"/>
        <w:numId w:val="3"/>
      </w:numPr>
    </w:pPr>
  </w:style>
  <w:style w:type="character" w:customStyle="1" w:styleId="CrossReference">
    <w:name w:val="Cross Reference"/>
    <w:qFormat/>
    <w:rsid w:val="008121BB"/>
    <w:rPr>
      <w:b/>
    </w:rPr>
  </w:style>
  <w:style w:type="paragraph" w:styleId="Footer">
    <w:name w:val="footer"/>
    <w:basedOn w:val="Normal"/>
    <w:link w:val="FooterChar"/>
    <w:rsid w:val="008121BB"/>
    <w:pPr>
      <w:tabs>
        <w:tab w:val="right" w:pos="9072"/>
      </w:tabs>
    </w:pPr>
    <w:rPr>
      <w:noProof/>
      <w:sz w:val="14"/>
      <w:lang w:val="x-none"/>
    </w:rPr>
  </w:style>
  <w:style w:type="character" w:styleId="FootnoteReference">
    <w:name w:val="footnote reference"/>
    <w:semiHidden/>
    <w:rsid w:val="008121BB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8121BB"/>
    <w:pPr>
      <w:tabs>
        <w:tab w:val="left" w:pos="851"/>
      </w:tabs>
      <w:spacing w:after="60"/>
      <w:ind w:left="851" w:hanging="851"/>
    </w:pPr>
    <w:rPr>
      <w:rFonts w:ascii="Tahoma" w:hAnsi="Tahoma"/>
      <w:sz w:val="16"/>
      <w:lang w:val="x-none"/>
    </w:rPr>
  </w:style>
  <w:style w:type="paragraph" w:styleId="Header">
    <w:name w:val="header"/>
    <w:basedOn w:val="Normal"/>
    <w:link w:val="HeaderChar"/>
    <w:rsid w:val="008121BB"/>
    <w:pPr>
      <w:tabs>
        <w:tab w:val="center" w:pos="4536"/>
        <w:tab w:val="right" w:pos="9072"/>
      </w:tabs>
    </w:pPr>
    <w:rPr>
      <w:noProof/>
      <w:sz w:val="14"/>
      <w:lang w:val="x-none"/>
    </w:rPr>
  </w:style>
  <w:style w:type="paragraph" w:customStyle="1" w:styleId="Level1">
    <w:name w:val="Level 1"/>
    <w:basedOn w:val="Body1"/>
    <w:qFormat/>
    <w:rsid w:val="008121BB"/>
    <w:pPr>
      <w:numPr>
        <w:numId w:val="4"/>
      </w:numPr>
      <w:outlineLvl w:val="0"/>
    </w:pPr>
  </w:style>
  <w:style w:type="character" w:customStyle="1" w:styleId="Level1asHeadingtext">
    <w:name w:val="Level 1 as Heading (text)"/>
    <w:rsid w:val="008121BB"/>
    <w:rPr>
      <w:b/>
    </w:rPr>
  </w:style>
  <w:style w:type="paragraph" w:customStyle="1" w:styleId="Level2">
    <w:name w:val="Level 2"/>
    <w:basedOn w:val="Body2"/>
    <w:link w:val="Level2Char"/>
    <w:qFormat/>
    <w:rsid w:val="008121BB"/>
    <w:pPr>
      <w:numPr>
        <w:ilvl w:val="1"/>
        <w:numId w:val="4"/>
      </w:numPr>
      <w:outlineLvl w:val="1"/>
    </w:pPr>
    <w:rPr>
      <w:lang w:val="x-none"/>
    </w:rPr>
  </w:style>
  <w:style w:type="character" w:customStyle="1" w:styleId="Level2asHeadingtext">
    <w:name w:val="Level 2 as Heading (text)"/>
    <w:rsid w:val="008121BB"/>
    <w:rPr>
      <w:b/>
    </w:rPr>
  </w:style>
  <w:style w:type="paragraph" w:customStyle="1" w:styleId="Level3">
    <w:name w:val="Level 3"/>
    <w:basedOn w:val="Body3"/>
    <w:qFormat/>
    <w:rsid w:val="008121BB"/>
    <w:pPr>
      <w:numPr>
        <w:ilvl w:val="2"/>
        <w:numId w:val="4"/>
      </w:numPr>
      <w:outlineLvl w:val="2"/>
    </w:pPr>
  </w:style>
  <w:style w:type="character" w:customStyle="1" w:styleId="Level3asHeadingtext">
    <w:name w:val="Level 3 as Heading (text)"/>
    <w:rsid w:val="008121BB"/>
    <w:rPr>
      <w:b/>
    </w:rPr>
  </w:style>
  <w:style w:type="paragraph" w:customStyle="1" w:styleId="Level4">
    <w:name w:val="Level 4"/>
    <w:basedOn w:val="Body4"/>
    <w:qFormat/>
    <w:rsid w:val="008121BB"/>
    <w:pPr>
      <w:numPr>
        <w:ilvl w:val="3"/>
        <w:numId w:val="4"/>
      </w:numPr>
      <w:outlineLvl w:val="3"/>
    </w:pPr>
  </w:style>
  <w:style w:type="paragraph" w:customStyle="1" w:styleId="Level5">
    <w:name w:val="Level 5"/>
    <w:basedOn w:val="Body5"/>
    <w:qFormat/>
    <w:rsid w:val="008121BB"/>
    <w:pPr>
      <w:numPr>
        <w:ilvl w:val="4"/>
        <w:numId w:val="4"/>
      </w:numPr>
      <w:outlineLvl w:val="4"/>
    </w:pPr>
  </w:style>
  <w:style w:type="character" w:styleId="PageNumber">
    <w:name w:val="page number"/>
    <w:semiHidden/>
    <w:rsid w:val="008121BB"/>
    <w:rPr>
      <w:sz w:val="14"/>
    </w:rPr>
  </w:style>
  <w:style w:type="paragraph" w:customStyle="1" w:styleId="Parties">
    <w:name w:val="Parties"/>
    <w:basedOn w:val="Body1"/>
    <w:qFormat/>
    <w:rsid w:val="008121BB"/>
    <w:pPr>
      <w:numPr>
        <w:numId w:val="5"/>
      </w:numPr>
    </w:pPr>
  </w:style>
  <w:style w:type="paragraph" w:customStyle="1" w:styleId="Rule1">
    <w:name w:val="Rule 1"/>
    <w:basedOn w:val="Body"/>
    <w:semiHidden/>
    <w:rsid w:val="00D945D2"/>
    <w:pPr>
      <w:keepNext/>
      <w:numPr>
        <w:numId w:val="6"/>
      </w:numPr>
      <w:tabs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945D2"/>
    <w:pPr>
      <w:numPr>
        <w:ilvl w:val="1"/>
        <w:numId w:val="6"/>
      </w:numPr>
    </w:pPr>
  </w:style>
  <w:style w:type="paragraph" w:customStyle="1" w:styleId="Rule3">
    <w:name w:val="Rule 3"/>
    <w:basedOn w:val="Body3"/>
    <w:semiHidden/>
    <w:rsid w:val="00D945D2"/>
    <w:pPr>
      <w:numPr>
        <w:ilvl w:val="2"/>
        <w:numId w:val="6"/>
      </w:numPr>
    </w:pPr>
  </w:style>
  <w:style w:type="paragraph" w:customStyle="1" w:styleId="Rule4">
    <w:name w:val="Rule 4"/>
    <w:basedOn w:val="Body4"/>
    <w:semiHidden/>
    <w:rsid w:val="00D945D2"/>
    <w:pPr>
      <w:numPr>
        <w:ilvl w:val="3"/>
        <w:numId w:val="6"/>
      </w:numPr>
    </w:pPr>
  </w:style>
  <w:style w:type="paragraph" w:customStyle="1" w:styleId="Rule5">
    <w:name w:val="Rule 5"/>
    <w:basedOn w:val="Body5"/>
    <w:semiHidden/>
    <w:rsid w:val="00D945D2"/>
    <w:pPr>
      <w:numPr>
        <w:ilvl w:val="4"/>
        <w:numId w:val="6"/>
      </w:numPr>
    </w:pPr>
  </w:style>
  <w:style w:type="paragraph" w:customStyle="1" w:styleId="Schedule">
    <w:name w:val="Schedule"/>
    <w:basedOn w:val="Normal"/>
    <w:semiHidden/>
    <w:rsid w:val="008121BB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8121BB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8121BB"/>
    <w:pPr>
      <w:numPr>
        <w:numId w:val="8"/>
      </w:numPr>
      <w:tabs>
        <w:tab w:val="clear" w:pos="3119"/>
        <w:tab w:val="clear" w:pos="4253"/>
        <w:tab w:val="left" w:pos="1843"/>
      </w:tabs>
    </w:pPr>
  </w:style>
  <w:style w:type="paragraph" w:customStyle="1" w:styleId="Sideheading">
    <w:name w:val="Sideheading"/>
    <w:basedOn w:val="Body"/>
    <w:qFormat/>
    <w:rsid w:val="008121BB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8121BB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8121BB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8121BB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8121BB"/>
    <w:rPr>
      <w:caps w:val="0"/>
    </w:rPr>
  </w:style>
  <w:style w:type="paragraph" w:styleId="TOC5">
    <w:name w:val="toc 5"/>
    <w:basedOn w:val="TOC1"/>
    <w:next w:val="Normal"/>
    <w:semiHidden/>
    <w:rsid w:val="008121BB"/>
    <w:pPr>
      <w:ind w:firstLine="0"/>
    </w:pPr>
    <w:rPr>
      <w:caps w:val="0"/>
    </w:rPr>
  </w:style>
  <w:style w:type="paragraph" w:customStyle="1" w:styleId="FootnoteTextContinuation">
    <w:name w:val="Footnote Text Continuation"/>
    <w:basedOn w:val="FootnoteText"/>
    <w:rsid w:val="008121BB"/>
    <w:pPr>
      <w:ind w:firstLine="0"/>
    </w:pPr>
  </w:style>
  <w:style w:type="paragraph" w:customStyle="1" w:styleId="Part">
    <w:name w:val="Part"/>
    <w:basedOn w:val="Body"/>
    <w:qFormat/>
    <w:rsid w:val="008121BB"/>
    <w:pPr>
      <w:numPr>
        <w:numId w:val="9"/>
      </w:numPr>
      <w:tabs>
        <w:tab w:val="clear" w:pos="1843"/>
        <w:tab w:val="clear" w:pos="3119"/>
        <w:tab w:val="clear" w:pos="4253"/>
      </w:tabs>
    </w:pPr>
    <w:rPr>
      <w:b/>
    </w:rPr>
  </w:style>
  <w:style w:type="paragraph" w:customStyle="1" w:styleId="Level6">
    <w:name w:val="Level 6"/>
    <w:basedOn w:val="Normal"/>
    <w:rsid w:val="00756703"/>
    <w:pPr>
      <w:tabs>
        <w:tab w:val="num" w:pos="4252"/>
      </w:tabs>
      <w:spacing w:after="240"/>
      <w:ind w:left="4252" w:hanging="850"/>
      <w:outlineLvl w:val="5"/>
    </w:pPr>
    <w:rPr>
      <w:rFonts w:ascii="Arial" w:hAnsi="Arial" w:cs="Arial"/>
      <w:lang w:eastAsia="en-US"/>
    </w:rPr>
  </w:style>
  <w:style w:type="character" w:customStyle="1" w:styleId="Level2Char">
    <w:name w:val="Level 2 Char"/>
    <w:link w:val="Level2"/>
    <w:locked/>
    <w:rsid w:val="00756703"/>
    <w:rPr>
      <w:rFonts w:ascii="Verdana" w:hAnsi="Verdana"/>
      <w:sz w:val="18"/>
      <w:szCs w:val="1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28D"/>
    <w:rPr>
      <w:rFonts w:ascii="Segoe UI" w:hAnsi="Segoe UI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6728D"/>
    <w:rPr>
      <w:rFonts w:ascii="Segoe UI" w:hAnsi="Segoe UI" w:cs="Segoe UI"/>
      <w:sz w:val="18"/>
      <w:szCs w:val="18"/>
    </w:rPr>
  </w:style>
  <w:style w:type="paragraph" w:styleId="TOC4">
    <w:name w:val="toc 4"/>
    <w:basedOn w:val="TOC1"/>
    <w:next w:val="Normal"/>
    <w:rsid w:val="008121BB"/>
    <w:pPr>
      <w:keepNext/>
    </w:pPr>
    <w:rPr>
      <w:b/>
      <w:caps w:val="0"/>
    </w:rPr>
  </w:style>
  <w:style w:type="paragraph" w:styleId="TOC6">
    <w:name w:val="toc 6"/>
    <w:basedOn w:val="TOC1"/>
    <w:next w:val="Normal"/>
    <w:semiHidden/>
    <w:rsid w:val="008121BB"/>
    <w:pPr>
      <w:ind w:left="2835" w:hanging="1134"/>
    </w:pPr>
    <w:rPr>
      <w:caps w:val="0"/>
    </w:rPr>
  </w:style>
  <w:style w:type="paragraph" w:customStyle="1" w:styleId="abcdDefinition">
    <w:name w:val="(a) (b) (c) (d) Definition"/>
    <w:basedOn w:val="aDefinition"/>
    <w:rsid w:val="008121BB"/>
    <w:pPr>
      <w:numPr>
        <w:ilvl w:val="0"/>
        <w:numId w:val="12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8121BB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paragraph" w:customStyle="1" w:styleId="Contentpage">
    <w:name w:val="Content page"/>
    <w:basedOn w:val="Body"/>
    <w:rsid w:val="008121BB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character" w:customStyle="1" w:styleId="FooterChar">
    <w:name w:val="Footer Char"/>
    <w:link w:val="Footer"/>
    <w:rsid w:val="008121BB"/>
    <w:rPr>
      <w:rFonts w:ascii="Verdana" w:hAnsi="Verdana"/>
      <w:noProof/>
      <w:sz w:val="14"/>
      <w:szCs w:val="18"/>
      <w:lang w:eastAsia="zh-CN"/>
    </w:rPr>
  </w:style>
  <w:style w:type="character" w:customStyle="1" w:styleId="FootnoteTextChar">
    <w:name w:val="Footnote Text Char"/>
    <w:link w:val="FootnoteText"/>
    <w:semiHidden/>
    <w:rsid w:val="008121BB"/>
    <w:rPr>
      <w:rFonts w:ascii="Tahoma" w:hAnsi="Tahoma"/>
      <w:sz w:val="16"/>
      <w:szCs w:val="18"/>
      <w:lang w:eastAsia="zh-CN"/>
    </w:rPr>
  </w:style>
  <w:style w:type="character" w:customStyle="1" w:styleId="HeaderChar">
    <w:name w:val="Header Char"/>
    <w:link w:val="Header"/>
    <w:rsid w:val="008121BB"/>
    <w:rPr>
      <w:rFonts w:ascii="Verdana" w:hAnsi="Verdana"/>
      <w:noProof/>
      <w:sz w:val="14"/>
      <w:szCs w:val="18"/>
      <w:lang w:eastAsia="zh-CN"/>
    </w:rPr>
  </w:style>
  <w:style w:type="paragraph" w:customStyle="1" w:styleId="ExtraInfo">
    <w:name w:val="ExtraInfo"/>
    <w:basedOn w:val="Normal"/>
    <w:rsid w:val="008121BB"/>
    <w:pPr>
      <w:framePr w:w="2206" w:h="919" w:hSpace="181" w:wrap="around" w:vAnchor="page" w:hAnchor="page" w:x="9385" w:y="211"/>
      <w:shd w:val="clear" w:color="auto" w:fill="FFFFFF"/>
    </w:pPr>
    <w:rPr>
      <w:sz w:val="14"/>
      <w:szCs w:val="14"/>
    </w:rPr>
  </w:style>
  <w:style w:type="paragraph" w:styleId="ListParagraph">
    <w:name w:val="List Paragraph"/>
    <w:basedOn w:val="Normal"/>
    <w:uiPriority w:val="34"/>
    <w:rsid w:val="008121B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124E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E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24EB0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E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4EB0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House%20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911F2-C075-4DCC-84D8-ADCF539BDD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F8B772-425F-476D-888D-324CF66B9E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7382B5-57D3-470F-8C56-832B7FC5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b929-9d8e-449e-9698-d7acbaa5c619"/>
    <ds:schemaRef ds:uri="4f4f4c2b-e4e4-4984-b9e8-be3f80604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B24C00-F45D-43C0-985E-CA67E2587E7A}">
  <ds:schemaRefs>
    <ds:schemaRef ds:uri="4f4f4c2b-e4e4-4984-b9e8-be3f8060495d"/>
    <ds:schemaRef ds:uri="http://purl.org/dc/elements/1.1/"/>
    <ds:schemaRef ds:uri="http://schemas.microsoft.com/office/2006/metadata/properties"/>
    <ds:schemaRef ds:uri="http://purl.org/dc/terms/"/>
    <ds:schemaRef ds:uri="9f24b929-9d8e-449e-9698-d7acbaa5c6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87103AB-162B-4C38-B835-47A5D2CE8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b929-9d8e-449e-9698-d7acbaa5c619"/>
    <ds:schemaRef ds:uri="4f4f4c2b-e4e4-4984-b9e8-be3f80604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01B4F29-5C64-49CB-A28C-3B0669F17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Styles.dotm</Template>
  <TotalTime>1</TotalTime>
  <Pages>5</Pages>
  <Words>898</Words>
  <Characters>5151</Characters>
  <Application>Microsoft Office Word</Application>
  <DocSecurity>0</DocSecurity>
  <Lines>117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NOT_L001\5594372\8</vt:lpstr>
    </vt:vector>
  </TitlesOfParts>
  <Company>Eversheds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NOT_L001\5594372\8</dc:title>
  <dc:subject/>
  <dc:creator>FinchJO</dc:creator>
  <cp:keywords/>
  <cp:lastModifiedBy>Nick Pinnington</cp:lastModifiedBy>
  <cp:revision>4</cp:revision>
  <cp:lastPrinted>2015-03-16T15:15:00Z</cp:lastPrinted>
  <dcterms:created xsi:type="dcterms:W3CDTF">2020-10-19T08:43:00Z</dcterms:created>
  <dcterms:modified xsi:type="dcterms:W3CDTF">2020-10-23T11:36:00Z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ID">
    <vt:lpwstr>327129</vt:lpwstr>
  </property>
  <property fmtid="{D5CDD505-2E9C-101B-9397-08002B2CF9AE}" pid="3" name="MatterID">
    <vt:lpwstr>000616</vt:lpwstr>
  </property>
  <property fmtid="{D5CDD505-2E9C-101B-9397-08002B2CF9AE}" pid="4" name="DocType">
    <vt:lpwstr>DOC</vt:lpwstr>
  </property>
  <property fmtid="{D5CDD505-2E9C-101B-9397-08002B2CF9AE}" pid="5" name="eDOCS AutoSave">
    <vt:lpwstr/>
  </property>
  <property fmtid="{D5CDD505-2E9C-101B-9397-08002B2CF9AE}" pid="6" name="MSIP_Label_82fa3fd3-029b-403d-91b4-1dc930cb0e60_Enabled">
    <vt:lpwstr>true</vt:lpwstr>
  </property>
  <property fmtid="{D5CDD505-2E9C-101B-9397-08002B2CF9AE}" pid="7" name="MSIP_Label_82fa3fd3-029b-403d-91b4-1dc930cb0e60_SetDate">
    <vt:lpwstr>2020-08-24T12:59:28Z</vt:lpwstr>
  </property>
  <property fmtid="{D5CDD505-2E9C-101B-9397-08002B2CF9AE}" pid="8" name="MSIP_Label_82fa3fd3-029b-403d-91b4-1dc930cb0e60_Method">
    <vt:lpwstr>Standard</vt:lpwstr>
  </property>
  <property fmtid="{D5CDD505-2E9C-101B-9397-08002B2CF9AE}" pid="9" name="MSIP_Label_82fa3fd3-029b-403d-91b4-1dc930cb0e60_Name">
    <vt:lpwstr>82fa3fd3-029b-403d-91b4-1dc930cb0e60</vt:lpwstr>
  </property>
  <property fmtid="{D5CDD505-2E9C-101B-9397-08002B2CF9AE}" pid="10" name="MSIP_Label_82fa3fd3-029b-403d-91b4-1dc930cb0e60_SiteId">
    <vt:lpwstr>4ae48b41-0137-4599-8661-fc641fe77bea</vt:lpwstr>
  </property>
  <property fmtid="{D5CDD505-2E9C-101B-9397-08002B2CF9AE}" pid="11" name="MSIP_Label_82fa3fd3-029b-403d-91b4-1dc930cb0e60_ActionId">
    <vt:lpwstr>643719f6-baba-4780-af79-e59fb83f5b5b</vt:lpwstr>
  </property>
  <property fmtid="{D5CDD505-2E9C-101B-9397-08002B2CF9AE}" pid="12" name="MSIP_Label_82fa3fd3-029b-403d-91b4-1dc930cb0e60_ContentBits">
    <vt:lpwstr>0</vt:lpwstr>
  </property>
</Properties>
</file>